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D" w:rsidRDefault="0036492D">
      <w:pPr>
        <w:rPr>
          <w:b/>
          <w:sz w:val="40"/>
          <w:szCs w:val="40"/>
        </w:rPr>
      </w:pPr>
    </w:p>
    <w:p w:rsidR="0036492D" w:rsidRDefault="008562C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Langfristige, dynamische </w:t>
      </w:r>
      <w:r w:rsidR="0036492D" w:rsidRPr="0036492D">
        <w:rPr>
          <w:b/>
          <w:sz w:val="40"/>
          <w:szCs w:val="40"/>
        </w:rPr>
        <w:t>Talent</w:t>
      </w:r>
      <w:r>
        <w:rPr>
          <w:b/>
          <w:sz w:val="40"/>
          <w:szCs w:val="40"/>
        </w:rPr>
        <w:t>auswahl</w:t>
      </w:r>
      <w:r w:rsidR="0036492D" w:rsidRPr="0036492D">
        <w:rPr>
          <w:b/>
          <w:sz w:val="40"/>
          <w:szCs w:val="40"/>
        </w:rPr>
        <w:t xml:space="preserve"> im Tennis</w:t>
      </w:r>
      <w:r w:rsidR="0036492D" w:rsidRPr="0036492D">
        <w:rPr>
          <w:sz w:val="40"/>
          <w:szCs w:val="40"/>
        </w:rPr>
        <w:t xml:space="preserve"> </w:t>
      </w:r>
    </w:p>
    <w:p w:rsidR="0036492D" w:rsidRPr="009F29C3" w:rsidRDefault="0036492D">
      <w:pPr>
        <w:rPr>
          <w:sz w:val="40"/>
          <w:szCs w:val="40"/>
        </w:rPr>
      </w:pPr>
      <w:r w:rsidRPr="0036492D">
        <w:rPr>
          <w:sz w:val="40"/>
          <w:szCs w:val="40"/>
        </w:rPr>
        <w:sym w:font="Wingdings" w:char="F0E0"/>
      </w:r>
      <w:r w:rsidR="008562C3">
        <w:rPr>
          <w:sz w:val="40"/>
          <w:szCs w:val="40"/>
        </w:rPr>
        <w:t xml:space="preserve"> </w:t>
      </w:r>
      <w:r>
        <w:rPr>
          <w:sz w:val="40"/>
          <w:szCs w:val="40"/>
        </w:rPr>
        <w:t>Eine Vision für die Zukunft</w:t>
      </w:r>
    </w:p>
    <w:p w:rsidR="0036492D" w:rsidRPr="008562C3" w:rsidRDefault="0036492D" w:rsidP="0036492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8562C3">
        <w:rPr>
          <w:b/>
          <w:sz w:val="28"/>
          <w:szCs w:val="28"/>
        </w:rPr>
        <w:t>Ziel der Talentselektion:</w:t>
      </w:r>
      <w:r w:rsidRPr="008562C3">
        <w:rPr>
          <w:rFonts w:ascii="Arial" w:eastAsia="MS PGothic" w:hAnsi="Arial" w:cs="MS PGothic"/>
          <w:b/>
          <w:bCs/>
          <w:color w:val="000000"/>
          <w:sz w:val="56"/>
          <w:szCs w:val="56"/>
          <w:lang w:eastAsia="de-CH"/>
        </w:rPr>
        <w:t xml:space="preserve"> </w:t>
      </w:r>
    </w:p>
    <w:p w:rsidR="0036492D" w:rsidRPr="0036492D" w:rsidRDefault="0036492D" w:rsidP="0036492D">
      <w:pPr>
        <w:pStyle w:val="Listenabsatz"/>
        <w:rPr>
          <w:sz w:val="28"/>
          <w:szCs w:val="28"/>
        </w:rPr>
      </w:pPr>
    </w:p>
    <w:p w:rsidR="0036492D" w:rsidRPr="009F29C3" w:rsidRDefault="0036492D" w:rsidP="009F29C3">
      <w:pPr>
        <w:pStyle w:val="Listenabsatz"/>
        <w:rPr>
          <w:sz w:val="28"/>
          <w:szCs w:val="28"/>
        </w:rPr>
      </w:pPr>
      <w:r w:rsidRPr="0036492D">
        <w:rPr>
          <w:b/>
          <w:bCs/>
          <w:sz w:val="28"/>
          <w:szCs w:val="28"/>
        </w:rPr>
        <w:t>„Die Geeignetsten und nicht die momentan Besten finden“</w:t>
      </w:r>
      <w:r w:rsidRPr="009F29C3">
        <w:rPr>
          <w:sz w:val="28"/>
          <w:szCs w:val="28"/>
        </w:rPr>
        <w:br/>
        <w:t>„Oberste</w:t>
      </w:r>
      <w:r w:rsidR="00833C24">
        <w:rPr>
          <w:sz w:val="28"/>
          <w:szCs w:val="28"/>
        </w:rPr>
        <w:t>s Ziel ist es dabei, die Athleti</w:t>
      </w:r>
      <w:r w:rsidRPr="009F29C3">
        <w:rPr>
          <w:sz w:val="28"/>
          <w:szCs w:val="28"/>
        </w:rPr>
        <w:t>nnen mit dem grössten Potential zu finden. Das müssen nicht immer auch diejenigen sein, die im Moment am besten klassiert sind.“ (</w:t>
      </w:r>
      <w:hyperlink r:id="rId8" w:history="1">
        <w:r w:rsidRPr="009F29C3">
          <w:rPr>
            <w:rStyle w:val="Hyperlink"/>
            <w:sz w:val="28"/>
            <w:szCs w:val="28"/>
          </w:rPr>
          <w:t>www.swisstennis.ch</w:t>
        </w:r>
      </w:hyperlink>
      <w:r w:rsidRPr="009F29C3">
        <w:rPr>
          <w:sz w:val="28"/>
          <w:szCs w:val="28"/>
        </w:rPr>
        <w:t>)</w:t>
      </w:r>
    </w:p>
    <w:p w:rsidR="0036492D" w:rsidRPr="0036492D" w:rsidRDefault="0036492D" w:rsidP="0036492D">
      <w:pPr>
        <w:pStyle w:val="Listenabsatz"/>
        <w:rPr>
          <w:sz w:val="28"/>
          <w:szCs w:val="28"/>
        </w:rPr>
      </w:pPr>
    </w:p>
    <w:p w:rsidR="0036492D" w:rsidRPr="008562C3" w:rsidRDefault="0036492D" w:rsidP="0036492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8562C3">
        <w:rPr>
          <w:b/>
          <w:sz w:val="28"/>
          <w:szCs w:val="28"/>
        </w:rPr>
        <w:t>Bisheriges Vorgehen:</w:t>
      </w:r>
    </w:p>
    <w:p w:rsidR="0036492D" w:rsidRDefault="0036492D" w:rsidP="0036492D">
      <w:pPr>
        <w:ind w:left="360"/>
        <w:rPr>
          <w:sz w:val="28"/>
          <w:szCs w:val="28"/>
        </w:rPr>
      </w:pPr>
      <w:r>
        <w:rPr>
          <w:sz w:val="28"/>
          <w:szCs w:val="28"/>
        </w:rPr>
        <w:t>Sei</w:t>
      </w:r>
      <w:r w:rsidR="00D208F1">
        <w:rPr>
          <w:sz w:val="28"/>
          <w:szCs w:val="28"/>
        </w:rPr>
        <w:t>t mehr als 10 Jahren organisieren</w:t>
      </w:r>
      <w:r>
        <w:rPr>
          <w:sz w:val="28"/>
          <w:szCs w:val="28"/>
        </w:rPr>
        <w:t xml:space="preserve"> die Regionalstützpunkte eine Vorsichtung und der ATV Ende Juni e</w:t>
      </w:r>
      <w:r w:rsidR="00D208F1">
        <w:rPr>
          <w:sz w:val="28"/>
          <w:szCs w:val="28"/>
        </w:rPr>
        <w:t>ine Hauptsichtung.</w:t>
      </w:r>
    </w:p>
    <w:p w:rsidR="00D208F1" w:rsidRDefault="00D208F1" w:rsidP="0036492D">
      <w:pPr>
        <w:ind w:left="360"/>
        <w:rPr>
          <w:sz w:val="28"/>
          <w:szCs w:val="28"/>
        </w:rPr>
      </w:pPr>
      <w:r>
        <w:rPr>
          <w:sz w:val="28"/>
          <w:szCs w:val="28"/>
        </w:rPr>
        <w:t>Vorteile:</w:t>
      </w:r>
      <w:r>
        <w:rPr>
          <w:sz w:val="28"/>
          <w:szCs w:val="28"/>
        </w:rPr>
        <w:tab/>
      </w:r>
    </w:p>
    <w:p w:rsidR="009F29C3" w:rsidRPr="009F29C3" w:rsidRDefault="009F29C3" w:rsidP="009F29C3">
      <w:pPr>
        <w:spacing w:line="240" w:lineRule="auto"/>
        <w:ind w:left="1406" w:hanging="104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ab/>
      </w:r>
      <w:r w:rsidR="00D208F1" w:rsidRPr="009F29C3">
        <w:rPr>
          <w:sz w:val="28"/>
          <w:szCs w:val="28"/>
        </w:rPr>
        <w:t xml:space="preserve">Die Kinder werden einheitlich von den Cheftrainern </w:t>
      </w:r>
      <w:r w:rsidRPr="009F29C3">
        <w:rPr>
          <w:sz w:val="28"/>
          <w:szCs w:val="28"/>
        </w:rPr>
        <w:t xml:space="preserve">ATV </w:t>
      </w:r>
      <w:r w:rsidR="00D208F1" w:rsidRPr="009F29C3">
        <w:rPr>
          <w:sz w:val="28"/>
          <w:szCs w:val="28"/>
        </w:rPr>
        <w:t xml:space="preserve">beurteilt und </w:t>
      </w:r>
      <w:r w:rsidRPr="009F29C3">
        <w:rPr>
          <w:sz w:val="28"/>
          <w:szCs w:val="28"/>
        </w:rPr>
        <w:t>selektioniert oder nichtselektioniert</w:t>
      </w:r>
      <w:r w:rsidR="00833C24">
        <w:rPr>
          <w:sz w:val="28"/>
          <w:szCs w:val="28"/>
        </w:rPr>
        <w:t xml:space="preserve"> oder zurückgestellt</w:t>
      </w:r>
      <w:r w:rsidRPr="009F29C3">
        <w:rPr>
          <w:sz w:val="28"/>
          <w:szCs w:val="28"/>
        </w:rPr>
        <w:t>.</w:t>
      </w:r>
    </w:p>
    <w:p w:rsidR="00D208F1" w:rsidRPr="009F29C3" w:rsidRDefault="009F29C3" w:rsidP="009F29C3">
      <w:pPr>
        <w:spacing w:line="240" w:lineRule="auto"/>
        <w:ind w:left="1406" w:hanging="1049"/>
        <w:contextualSpacing/>
        <w:rPr>
          <w:sz w:val="28"/>
          <w:szCs w:val="28"/>
        </w:rPr>
      </w:pPr>
      <w:r>
        <w:rPr>
          <w:sz w:val="28"/>
          <w:szCs w:val="28"/>
        </w:rPr>
        <w:t>++</w:t>
      </w:r>
      <w:r>
        <w:rPr>
          <w:sz w:val="28"/>
          <w:szCs w:val="28"/>
        </w:rPr>
        <w:tab/>
        <w:t xml:space="preserve"> </w:t>
      </w:r>
      <w:r w:rsidR="00D208F1" w:rsidRPr="009F29C3">
        <w:rPr>
          <w:sz w:val="28"/>
          <w:szCs w:val="28"/>
        </w:rPr>
        <w:t>Der finanzielle, zeitliche und organisatorische Aufwand ist relativ gering.</w:t>
      </w:r>
    </w:p>
    <w:p w:rsidR="00D208F1" w:rsidRPr="009F29C3" w:rsidRDefault="009F29C3" w:rsidP="009F29C3">
      <w:pPr>
        <w:spacing w:line="240" w:lineRule="auto"/>
        <w:ind w:left="1406" w:hanging="1049"/>
        <w:contextualSpacing/>
        <w:rPr>
          <w:sz w:val="28"/>
          <w:szCs w:val="28"/>
        </w:rPr>
      </w:pPr>
      <w:r>
        <w:rPr>
          <w:sz w:val="28"/>
          <w:szCs w:val="28"/>
        </w:rPr>
        <w:t>+++</w:t>
      </w:r>
      <w:r>
        <w:rPr>
          <w:sz w:val="28"/>
          <w:szCs w:val="28"/>
        </w:rPr>
        <w:tab/>
      </w:r>
      <w:r w:rsidR="00D208F1" w:rsidRPr="009F29C3">
        <w:rPr>
          <w:sz w:val="28"/>
          <w:szCs w:val="28"/>
        </w:rPr>
        <w:t xml:space="preserve">Das bisherige System erfasste rückblickend alle späteren Leistungsspieler und – </w:t>
      </w:r>
      <w:proofErr w:type="spellStart"/>
      <w:r w:rsidR="00D208F1" w:rsidRPr="009F29C3">
        <w:rPr>
          <w:sz w:val="28"/>
          <w:szCs w:val="28"/>
        </w:rPr>
        <w:t>spielerinnen</w:t>
      </w:r>
      <w:proofErr w:type="spellEnd"/>
      <w:r w:rsidR="00D208F1" w:rsidRPr="009F29C3">
        <w:rPr>
          <w:sz w:val="28"/>
          <w:szCs w:val="28"/>
        </w:rPr>
        <w:t xml:space="preserve"> der ATV. </w:t>
      </w:r>
    </w:p>
    <w:p w:rsidR="00D208F1" w:rsidRDefault="00D208F1" w:rsidP="00D208F1">
      <w:pPr>
        <w:rPr>
          <w:sz w:val="28"/>
          <w:szCs w:val="28"/>
        </w:rPr>
      </w:pPr>
      <w:r>
        <w:rPr>
          <w:sz w:val="28"/>
          <w:szCs w:val="28"/>
        </w:rPr>
        <w:t xml:space="preserve">      Nachteile:</w:t>
      </w:r>
    </w:p>
    <w:p w:rsidR="00D208F1" w:rsidRPr="003177B1" w:rsidRDefault="003177B1" w:rsidP="003177B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F29C3" w:rsidRPr="003177B1">
        <w:rPr>
          <w:sz w:val="28"/>
          <w:szCs w:val="28"/>
        </w:rPr>
        <w:t xml:space="preserve"> </w:t>
      </w:r>
      <w:r w:rsidR="009F29C3" w:rsidRPr="003177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08F1" w:rsidRPr="003177B1">
        <w:rPr>
          <w:sz w:val="28"/>
          <w:szCs w:val="28"/>
        </w:rPr>
        <w:t>Für die Selektionierenden ist es in 2 – 4 Stunden schwierig</w:t>
      </w:r>
      <w:r w:rsidR="009F29C3" w:rsidRPr="003177B1">
        <w:rPr>
          <w:sz w:val="28"/>
          <w:szCs w:val="28"/>
        </w:rPr>
        <w:t>,</w:t>
      </w:r>
      <w:r w:rsidR="00D208F1" w:rsidRPr="003177B1">
        <w:rPr>
          <w:sz w:val="28"/>
          <w:szCs w:val="28"/>
        </w:rPr>
        <w:t xml:space="preserve"> sich </w:t>
      </w:r>
    </w:p>
    <w:p w:rsidR="00E44B60" w:rsidRDefault="00D208F1" w:rsidP="00E44B60">
      <w:pPr>
        <w:spacing w:line="240" w:lineRule="auto"/>
        <w:ind w:left="301" w:firstLine="1117"/>
        <w:contextualSpacing/>
        <w:rPr>
          <w:sz w:val="28"/>
          <w:szCs w:val="28"/>
        </w:rPr>
      </w:pPr>
      <w:r w:rsidRPr="003177B1">
        <w:rPr>
          <w:sz w:val="28"/>
          <w:szCs w:val="28"/>
        </w:rPr>
        <w:t xml:space="preserve">einen vertieften Überblick zu verschaffen. </w:t>
      </w:r>
      <w:r w:rsidR="003177B1">
        <w:rPr>
          <w:sz w:val="28"/>
          <w:szCs w:val="28"/>
        </w:rPr>
        <w:t xml:space="preserve">                                               --          </w:t>
      </w:r>
      <w:r w:rsidR="009F29C3">
        <w:rPr>
          <w:sz w:val="28"/>
          <w:szCs w:val="28"/>
        </w:rPr>
        <w:tab/>
      </w:r>
      <w:r w:rsidRPr="009F29C3">
        <w:rPr>
          <w:sz w:val="28"/>
          <w:szCs w:val="28"/>
        </w:rPr>
        <w:t>Der Selektionsanlass erlaubt nur eine momentane</w:t>
      </w:r>
      <w:r w:rsidR="009F29C3">
        <w:rPr>
          <w:sz w:val="28"/>
          <w:szCs w:val="28"/>
        </w:rPr>
        <w:t xml:space="preserve"> </w:t>
      </w:r>
      <w:r w:rsidR="00E44B60">
        <w:rPr>
          <w:sz w:val="28"/>
          <w:szCs w:val="28"/>
        </w:rPr>
        <w:t xml:space="preserve">   </w:t>
      </w:r>
    </w:p>
    <w:p w:rsidR="009F29C3" w:rsidRDefault="009F29C3" w:rsidP="00E44B60">
      <w:pPr>
        <w:spacing w:line="240" w:lineRule="auto"/>
        <w:ind w:left="301" w:firstLine="1117"/>
        <w:contextualSpacing/>
        <w:rPr>
          <w:sz w:val="28"/>
          <w:szCs w:val="28"/>
        </w:rPr>
      </w:pPr>
      <w:r>
        <w:rPr>
          <w:sz w:val="28"/>
          <w:szCs w:val="28"/>
        </w:rPr>
        <w:t>Bestandsaufnahme</w:t>
      </w:r>
      <w:r w:rsidR="00D208F1">
        <w:rPr>
          <w:sz w:val="28"/>
          <w:szCs w:val="28"/>
        </w:rPr>
        <w:t>.</w:t>
      </w:r>
    </w:p>
    <w:p w:rsidR="009F29C3" w:rsidRPr="009F29C3" w:rsidRDefault="009F29C3" w:rsidP="00E44B60">
      <w:pPr>
        <w:spacing w:line="240" w:lineRule="auto"/>
        <w:ind w:left="1416" w:hanging="11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>
        <w:rPr>
          <w:sz w:val="28"/>
          <w:szCs w:val="28"/>
        </w:rPr>
        <w:tab/>
      </w:r>
      <w:r w:rsidR="00D208F1" w:rsidRPr="009F29C3">
        <w:rPr>
          <w:sz w:val="28"/>
          <w:szCs w:val="28"/>
        </w:rPr>
        <w:t>Die Kriterien für eine</w:t>
      </w:r>
      <w:r w:rsidRPr="009F29C3">
        <w:rPr>
          <w:sz w:val="28"/>
          <w:szCs w:val="28"/>
        </w:rPr>
        <w:t xml:space="preserve"> Aufnahme ins Kader sind für Aussenstehende </w:t>
      </w:r>
    </w:p>
    <w:p w:rsidR="008562C3" w:rsidRDefault="009F29C3" w:rsidP="00E44B60">
      <w:pPr>
        <w:spacing w:line="240" w:lineRule="auto"/>
        <w:ind w:left="708" w:firstLine="708"/>
        <w:rPr>
          <w:sz w:val="28"/>
          <w:szCs w:val="28"/>
        </w:rPr>
      </w:pPr>
      <w:r w:rsidRPr="00E44B60">
        <w:rPr>
          <w:sz w:val="28"/>
          <w:szCs w:val="28"/>
        </w:rPr>
        <w:t>nicht immer nachvollziehbar.</w:t>
      </w:r>
    </w:p>
    <w:p w:rsidR="00D208F1" w:rsidRPr="00E44B60" w:rsidRDefault="00D208F1" w:rsidP="00E44B60">
      <w:pPr>
        <w:spacing w:line="240" w:lineRule="auto"/>
        <w:ind w:left="708" w:firstLine="708"/>
        <w:rPr>
          <w:sz w:val="28"/>
          <w:szCs w:val="28"/>
        </w:rPr>
      </w:pPr>
      <w:r w:rsidRPr="00E44B60">
        <w:rPr>
          <w:sz w:val="28"/>
          <w:szCs w:val="28"/>
        </w:rPr>
        <w:t xml:space="preserve"> </w:t>
      </w:r>
    </w:p>
    <w:p w:rsidR="0036492D" w:rsidRDefault="0036492D" w:rsidP="0018104C">
      <w:pPr>
        <w:pStyle w:val="Listenabsatz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562C3">
        <w:rPr>
          <w:b/>
          <w:sz w:val="28"/>
          <w:szCs w:val="28"/>
        </w:rPr>
        <w:lastRenderedPageBreak/>
        <w:t>Langfristiges, dynamische Selektion:</w:t>
      </w:r>
    </w:p>
    <w:p w:rsidR="008562C3" w:rsidRDefault="008562C3" w:rsidP="0018104C">
      <w:pPr>
        <w:pStyle w:val="Listenabsatz"/>
        <w:spacing w:line="240" w:lineRule="auto"/>
        <w:rPr>
          <w:b/>
          <w:sz w:val="28"/>
          <w:szCs w:val="28"/>
        </w:rPr>
      </w:pPr>
    </w:p>
    <w:p w:rsidR="008562C3" w:rsidRPr="0018104C" w:rsidRDefault="008562C3" w:rsidP="0018104C">
      <w:pPr>
        <w:spacing w:line="240" w:lineRule="auto"/>
        <w:ind w:firstLine="360"/>
        <w:contextualSpacing/>
        <w:rPr>
          <w:sz w:val="28"/>
          <w:szCs w:val="28"/>
        </w:rPr>
      </w:pPr>
      <w:r w:rsidRPr="0018104C">
        <w:rPr>
          <w:sz w:val="28"/>
          <w:szCs w:val="28"/>
        </w:rPr>
        <w:t>ATV erfasst in kindergerechter Art und Weise die 5 bis 10 jährigen Kinder:</w:t>
      </w:r>
    </w:p>
    <w:p w:rsidR="008562C3" w:rsidRPr="0018104C" w:rsidRDefault="008562C3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18104C">
        <w:rPr>
          <w:sz w:val="28"/>
          <w:szCs w:val="28"/>
        </w:rPr>
        <w:t xml:space="preserve">Dazu bildet ATV ein Team </w:t>
      </w:r>
      <w:r w:rsidR="000B357A">
        <w:rPr>
          <w:sz w:val="28"/>
          <w:szCs w:val="28"/>
        </w:rPr>
        <w:t>mit den beiden Cheftrainern und</w:t>
      </w:r>
      <w:r w:rsidR="006310C2">
        <w:rPr>
          <w:sz w:val="28"/>
          <w:szCs w:val="28"/>
        </w:rPr>
        <w:t xml:space="preserve"> den Verantwortlichen</w:t>
      </w:r>
      <w:r w:rsidR="000B357A">
        <w:rPr>
          <w:sz w:val="28"/>
          <w:szCs w:val="28"/>
        </w:rPr>
        <w:t xml:space="preserve"> aus den </w:t>
      </w:r>
      <w:r w:rsidR="006310C2">
        <w:rPr>
          <w:sz w:val="28"/>
          <w:szCs w:val="28"/>
        </w:rPr>
        <w:t>restlichen</w:t>
      </w:r>
      <w:r w:rsidRPr="0018104C">
        <w:rPr>
          <w:sz w:val="28"/>
          <w:szCs w:val="28"/>
        </w:rPr>
        <w:t xml:space="preserve"> Regional</w:t>
      </w:r>
      <w:r w:rsidR="000B357A">
        <w:rPr>
          <w:sz w:val="28"/>
          <w:szCs w:val="28"/>
        </w:rPr>
        <w:t>stützpunkten ATV.</w:t>
      </w:r>
    </w:p>
    <w:p w:rsidR="008562C3" w:rsidRPr="0018104C" w:rsidRDefault="008562C3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18104C">
        <w:rPr>
          <w:sz w:val="28"/>
          <w:szCs w:val="28"/>
        </w:rPr>
        <w:t>Dieses „Team“ führt mehrmals</w:t>
      </w:r>
      <w:r w:rsidR="0018104C" w:rsidRPr="0018104C">
        <w:rPr>
          <w:sz w:val="28"/>
          <w:szCs w:val="28"/>
        </w:rPr>
        <w:t xml:space="preserve"> pro Jahr verschiedene</w:t>
      </w:r>
      <w:r w:rsidRPr="0018104C">
        <w:rPr>
          <w:sz w:val="28"/>
          <w:szCs w:val="28"/>
        </w:rPr>
        <w:t xml:space="preserve"> Trainingstage mit 5-10 jährigen Kindern durch</w:t>
      </w:r>
      <w:r w:rsidR="000B357A">
        <w:rPr>
          <w:sz w:val="28"/>
          <w:szCs w:val="28"/>
        </w:rPr>
        <w:t xml:space="preserve"> (z.B. 2 </w:t>
      </w:r>
      <w:r w:rsidR="00833C24">
        <w:rPr>
          <w:sz w:val="28"/>
          <w:szCs w:val="28"/>
        </w:rPr>
        <w:t>x Januar bis März)</w:t>
      </w:r>
      <w:r w:rsidR="0018104C" w:rsidRPr="0018104C">
        <w:rPr>
          <w:sz w:val="28"/>
          <w:szCs w:val="28"/>
        </w:rPr>
        <w:t>:</w:t>
      </w:r>
    </w:p>
    <w:p w:rsidR="0018104C" w:rsidRPr="0018104C" w:rsidRDefault="0018104C" w:rsidP="0018104C">
      <w:pPr>
        <w:pStyle w:val="Listenabsatz"/>
        <w:rPr>
          <w:sz w:val="28"/>
          <w:szCs w:val="28"/>
        </w:rPr>
      </w:pPr>
    </w:p>
    <w:p w:rsidR="0018104C" w:rsidRPr="0018104C" w:rsidRDefault="0018104C" w:rsidP="0018104C">
      <w:pPr>
        <w:pStyle w:val="Listenabsatz"/>
        <w:rPr>
          <w:sz w:val="28"/>
          <w:szCs w:val="28"/>
        </w:rPr>
      </w:pPr>
      <w:r w:rsidRPr="0018104C">
        <w:rPr>
          <w:sz w:val="28"/>
          <w:szCs w:val="28"/>
        </w:rPr>
        <w:tab/>
      </w:r>
      <w:r w:rsidRPr="0018104C">
        <w:rPr>
          <w:rFonts w:hint="eastAsia"/>
        </w:rPr>
        <w:sym w:font="Wingdings" w:char="00E0"/>
      </w:r>
      <w:r w:rsidRPr="0018104C">
        <w:rPr>
          <w:sz w:val="28"/>
          <w:szCs w:val="28"/>
        </w:rPr>
        <w:t xml:space="preserve"> Mischung zwischen Training, </w:t>
      </w:r>
      <w:r w:rsidR="00C804EE">
        <w:rPr>
          <w:sz w:val="28"/>
          <w:szCs w:val="28"/>
        </w:rPr>
        <w:t>Wetteifern</w:t>
      </w:r>
      <w:r w:rsidRPr="0018104C">
        <w:rPr>
          <w:sz w:val="28"/>
          <w:szCs w:val="28"/>
        </w:rPr>
        <w:t xml:space="preserve"> und Erlebnis</w:t>
      </w:r>
    </w:p>
    <w:p w:rsidR="0018104C" w:rsidRPr="0018104C" w:rsidRDefault="0018104C" w:rsidP="0018104C">
      <w:pPr>
        <w:pStyle w:val="Listenabsatz"/>
        <w:rPr>
          <w:sz w:val="28"/>
          <w:szCs w:val="28"/>
        </w:rPr>
      </w:pPr>
      <w:r w:rsidRPr="0018104C">
        <w:rPr>
          <w:sz w:val="28"/>
          <w:szCs w:val="28"/>
        </w:rPr>
        <w:tab/>
      </w:r>
      <w:r w:rsidRPr="0018104C">
        <w:rPr>
          <w:rFonts w:hint="eastAsia"/>
        </w:rPr>
        <w:sym w:font="Wingdings" w:char="00E0"/>
      </w:r>
      <w:r w:rsidRPr="0018104C">
        <w:rPr>
          <w:sz w:val="28"/>
          <w:szCs w:val="28"/>
        </w:rPr>
        <w:t xml:space="preserve"> Ziel: grobe Negativauslese für Hauptselektion ATV</w:t>
      </w:r>
    </w:p>
    <w:p w:rsidR="0018104C" w:rsidRPr="0018104C" w:rsidRDefault="0018104C" w:rsidP="0018104C">
      <w:pPr>
        <w:pStyle w:val="Listenabsatz"/>
        <w:rPr>
          <w:sz w:val="28"/>
          <w:szCs w:val="28"/>
        </w:rPr>
      </w:pPr>
      <w:r w:rsidRPr="0018104C">
        <w:rPr>
          <w:sz w:val="28"/>
          <w:szCs w:val="28"/>
        </w:rPr>
        <w:tab/>
      </w:r>
      <w:r w:rsidRPr="0018104C">
        <w:rPr>
          <w:rFonts w:hint="eastAsia"/>
        </w:rPr>
        <w:sym w:font="Wingdings" w:char="00E0"/>
      </w:r>
      <w:r w:rsidR="000B357A">
        <w:rPr>
          <w:sz w:val="28"/>
          <w:szCs w:val="28"/>
        </w:rPr>
        <w:t xml:space="preserve"> Immer mit dem Einbezug aller</w:t>
      </w:r>
      <w:r w:rsidRPr="0018104C">
        <w:rPr>
          <w:sz w:val="28"/>
          <w:szCs w:val="28"/>
        </w:rPr>
        <w:t xml:space="preserve"> Unterregionen, Clubs und  </w:t>
      </w:r>
    </w:p>
    <w:p w:rsidR="0018104C" w:rsidRPr="0018104C" w:rsidRDefault="0018104C" w:rsidP="0018104C">
      <w:pPr>
        <w:pStyle w:val="Listenabsatz"/>
        <w:rPr>
          <w:sz w:val="28"/>
          <w:szCs w:val="28"/>
        </w:rPr>
      </w:pPr>
      <w:r w:rsidRPr="0018104C">
        <w:rPr>
          <w:sz w:val="28"/>
          <w:szCs w:val="28"/>
        </w:rPr>
        <w:tab/>
        <w:t xml:space="preserve">     Tennisschulen</w:t>
      </w:r>
    </w:p>
    <w:p w:rsidR="0018104C" w:rsidRPr="0018104C" w:rsidRDefault="0018104C" w:rsidP="0018104C">
      <w:pPr>
        <w:pStyle w:val="Listenabsatz"/>
        <w:rPr>
          <w:sz w:val="28"/>
          <w:szCs w:val="28"/>
        </w:rPr>
      </w:pPr>
    </w:p>
    <w:p w:rsidR="008562C3" w:rsidRPr="0018104C" w:rsidRDefault="0018104C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18104C">
        <w:rPr>
          <w:sz w:val="28"/>
          <w:szCs w:val="28"/>
        </w:rPr>
        <w:t>Das „Team“ beobachtet die Teilnehmer an verschiedensten Turnieren.</w:t>
      </w:r>
    </w:p>
    <w:p w:rsidR="006310C2" w:rsidRDefault="0018104C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18104C">
        <w:rPr>
          <w:sz w:val="28"/>
          <w:szCs w:val="28"/>
        </w:rPr>
        <w:t xml:space="preserve">Das „Team“ rapportiert den beteiligten Partnern über die gemachten Erfahrungen und Ergebnisse. </w:t>
      </w:r>
    </w:p>
    <w:p w:rsidR="0018104C" w:rsidRDefault="0018104C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18104C">
        <w:rPr>
          <w:sz w:val="28"/>
          <w:szCs w:val="28"/>
        </w:rPr>
        <w:t xml:space="preserve">Die Resultate werden mit dem modifizierten Pistenranglistentool </w:t>
      </w:r>
      <w:r w:rsidR="006310C2">
        <w:rPr>
          <w:sz w:val="28"/>
          <w:szCs w:val="28"/>
        </w:rPr>
        <w:t xml:space="preserve">von Swiss </w:t>
      </w:r>
      <w:proofErr w:type="spellStart"/>
      <w:r w:rsidR="006310C2">
        <w:rPr>
          <w:sz w:val="28"/>
          <w:szCs w:val="28"/>
        </w:rPr>
        <w:t>Olympic</w:t>
      </w:r>
      <w:proofErr w:type="spellEnd"/>
      <w:r w:rsidR="006310C2">
        <w:rPr>
          <w:sz w:val="28"/>
          <w:szCs w:val="28"/>
        </w:rPr>
        <w:t xml:space="preserve"> </w:t>
      </w:r>
      <w:r w:rsidRPr="0018104C">
        <w:rPr>
          <w:sz w:val="28"/>
          <w:szCs w:val="28"/>
        </w:rPr>
        <w:t>verwaltet.</w:t>
      </w:r>
    </w:p>
    <w:p w:rsidR="006310C2" w:rsidRPr="0018104C" w:rsidRDefault="006310C2" w:rsidP="008562C3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Das Team selektioniert gemeinsam die Kinder für die Hauptselektion.</w:t>
      </w:r>
    </w:p>
    <w:p w:rsidR="0018104C" w:rsidRPr="0018104C" w:rsidRDefault="0018104C" w:rsidP="0018104C">
      <w:pPr>
        <w:ind w:left="360"/>
        <w:rPr>
          <w:sz w:val="28"/>
          <w:szCs w:val="28"/>
        </w:rPr>
      </w:pPr>
      <w:r w:rsidRPr="0018104C">
        <w:rPr>
          <w:sz w:val="28"/>
          <w:szCs w:val="28"/>
        </w:rPr>
        <w:t>Diese</w:t>
      </w:r>
      <w:r>
        <w:rPr>
          <w:sz w:val="28"/>
          <w:szCs w:val="28"/>
        </w:rPr>
        <w:t xml:space="preserve"> Trainingstage (2 – 4 Stunden) ersetzen die bisherigen Vorselektionen.</w:t>
      </w:r>
    </w:p>
    <w:p w:rsidR="000B357A" w:rsidRDefault="0018104C" w:rsidP="002F7D14">
      <w:pPr>
        <w:ind w:left="360"/>
        <w:rPr>
          <w:sz w:val="28"/>
          <w:szCs w:val="28"/>
        </w:rPr>
      </w:pPr>
      <w:r>
        <w:rPr>
          <w:sz w:val="28"/>
          <w:szCs w:val="28"/>
        </w:rPr>
        <w:t>Die eigentliche Selektion führen d</w:t>
      </w:r>
      <w:r w:rsidR="008562C3" w:rsidRPr="0018104C">
        <w:rPr>
          <w:sz w:val="28"/>
          <w:szCs w:val="28"/>
        </w:rPr>
        <w:t>ie beiden ATV Cheftrainer g</w:t>
      </w:r>
      <w:r w:rsidR="000B357A">
        <w:rPr>
          <w:sz w:val="28"/>
          <w:szCs w:val="28"/>
        </w:rPr>
        <w:t xml:space="preserve">emeinsam mit den Regionaltrainern </w:t>
      </w:r>
      <w:r>
        <w:rPr>
          <w:sz w:val="28"/>
          <w:szCs w:val="28"/>
        </w:rPr>
        <w:t>durch</w:t>
      </w:r>
      <w:r w:rsidR="003978E6">
        <w:rPr>
          <w:sz w:val="28"/>
          <w:szCs w:val="28"/>
        </w:rPr>
        <w:t>:</w:t>
      </w:r>
    </w:p>
    <w:p w:rsidR="008562C3" w:rsidRPr="000B357A" w:rsidRDefault="008562C3" w:rsidP="000B357A">
      <w:pPr>
        <w:spacing w:line="240" w:lineRule="auto"/>
        <w:ind w:left="360"/>
        <w:contextualSpacing/>
        <w:rPr>
          <w:sz w:val="28"/>
          <w:szCs w:val="28"/>
        </w:rPr>
      </w:pPr>
      <w:r w:rsidRPr="0018104C">
        <w:rPr>
          <w:rFonts w:hint="eastAsia"/>
          <w:sz w:val="28"/>
          <w:szCs w:val="28"/>
        </w:rPr>
        <w:sym w:font="Wingdings" w:char="00E0"/>
      </w:r>
      <w:r w:rsidRPr="0018104C">
        <w:rPr>
          <w:sz w:val="28"/>
          <w:szCs w:val="28"/>
        </w:rPr>
        <w:t xml:space="preserve"> </w:t>
      </w:r>
      <w:r w:rsidR="006310C2">
        <w:rPr>
          <w:sz w:val="28"/>
          <w:szCs w:val="28"/>
        </w:rPr>
        <w:t xml:space="preserve"> </w:t>
      </w:r>
      <w:r w:rsidRPr="000B357A">
        <w:rPr>
          <w:sz w:val="28"/>
          <w:szCs w:val="28"/>
        </w:rPr>
        <w:t xml:space="preserve">Dabei werden die langjährig gewonnen Daten bzw. </w:t>
      </w:r>
    </w:p>
    <w:p w:rsidR="000B357A" w:rsidRPr="0018104C" w:rsidRDefault="008562C3" w:rsidP="000B357A">
      <w:pPr>
        <w:spacing w:line="240" w:lineRule="auto"/>
        <w:ind w:left="360"/>
        <w:contextualSpacing/>
        <w:rPr>
          <w:sz w:val="28"/>
          <w:szCs w:val="28"/>
        </w:rPr>
      </w:pPr>
      <w:r w:rsidRPr="0018104C">
        <w:rPr>
          <w:sz w:val="28"/>
          <w:szCs w:val="28"/>
        </w:rPr>
        <w:t xml:space="preserve">     </w:t>
      </w:r>
      <w:r w:rsidR="006310C2">
        <w:rPr>
          <w:sz w:val="28"/>
          <w:szCs w:val="28"/>
        </w:rPr>
        <w:t xml:space="preserve"> </w:t>
      </w:r>
      <w:r w:rsidRPr="0018104C">
        <w:rPr>
          <w:sz w:val="28"/>
          <w:szCs w:val="28"/>
        </w:rPr>
        <w:t>Entwicklungsprofile (Daten über 2 – 5 Jahren) mitberücksichtigt</w:t>
      </w:r>
    </w:p>
    <w:p w:rsidR="002F7D14" w:rsidRDefault="00C63EB4" w:rsidP="0018104C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18104C">
        <w:rPr>
          <w:sz w:val="28"/>
          <w:szCs w:val="28"/>
        </w:rPr>
        <w:t>Es wird mit dem Pisten Hilfsmittel eine Rangliste erstellt.</w:t>
      </w:r>
      <w:r w:rsidR="0018104C">
        <w:rPr>
          <w:sz w:val="28"/>
          <w:szCs w:val="28"/>
        </w:rPr>
        <w:t xml:space="preserve"> </w:t>
      </w:r>
    </w:p>
    <w:p w:rsidR="00A96245" w:rsidRDefault="00A96245" w:rsidP="00A96245">
      <w:pPr>
        <w:spacing w:line="240" w:lineRule="auto"/>
        <w:ind w:left="720"/>
        <w:contextualSpacing/>
        <w:rPr>
          <w:sz w:val="28"/>
          <w:szCs w:val="28"/>
        </w:rPr>
      </w:pPr>
    </w:p>
    <w:p w:rsidR="00A96245" w:rsidRDefault="00A96245" w:rsidP="00A96245">
      <w:pPr>
        <w:spacing w:line="240" w:lineRule="auto"/>
        <w:ind w:left="720"/>
        <w:contextualSpacing/>
        <w:rPr>
          <w:sz w:val="28"/>
          <w:szCs w:val="28"/>
        </w:rPr>
      </w:pPr>
    </w:p>
    <w:p w:rsidR="00A96245" w:rsidRDefault="00A96245" w:rsidP="00A96245">
      <w:pPr>
        <w:spacing w:line="240" w:lineRule="auto"/>
        <w:ind w:left="720"/>
        <w:contextualSpacing/>
        <w:rPr>
          <w:sz w:val="28"/>
          <w:szCs w:val="28"/>
        </w:rPr>
      </w:pPr>
    </w:p>
    <w:p w:rsidR="00A96245" w:rsidRDefault="00A96245" w:rsidP="00A96245">
      <w:pPr>
        <w:spacing w:line="240" w:lineRule="auto"/>
        <w:ind w:left="720"/>
        <w:contextualSpacing/>
        <w:rPr>
          <w:sz w:val="28"/>
          <w:szCs w:val="28"/>
        </w:rPr>
      </w:pPr>
    </w:p>
    <w:p w:rsidR="00552EFA" w:rsidRDefault="0018104C" w:rsidP="0018104C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Die Gewichtun</w:t>
      </w:r>
      <w:r w:rsidR="003978E6">
        <w:rPr>
          <w:sz w:val="28"/>
          <w:szCs w:val="28"/>
        </w:rPr>
        <w:t xml:space="preserve">g der Selektionskriterien </w:t>
      </w:r>
      <w:r w:rsidR="000B357A">
        <w:rPr>
          <w:sz w:val="28"/>
          <w:szCs w:val="28"/>
        </w:rPr>
        <w:t xml:space="preserve">haben die ATV Cheftrainer und die </w:t>
      </w:r>
      <w:r>
        <w:rPr>
          <w:sz w:val="28"/>
          <w:szCs w:val="28"/>
        </w:rPr>
        <w:t xml:space="preserve"> Regi</w:t>
      </w:r>
      <w:r w:rsidR="003978E6">
        <w:rPr>
          <w:sz w:val="28"/>
          <w:szCs w:val="28"/>
        </w:rPr>
        <w:t>onalverantwortlichen gemeinsam festgelegt</w:t>
      </w:r>
      <w:r w:rsidR="001F1252">
        <w:rPr>
          <w:sz w:val="28"/>
          <w:szCs w:val="28"/>
        </w:rPr>
        <w:t xml:space="preserve"> (für 8 – 12</w:t>
      </w:r>
      <w:r w:rsidR="00041346">
        <w:rPr>
          <w:sz w:val="28"/>
          <w:szCs w:val="28"/>
        </w:rPr>
        <w:t xml:space="preserve"> Jahre alt):</w:t>
      </w:r>
    </w:p>
    <w:p w:rsidR="00041346" w:rsidRDefault="00041346" w:rsidP="00041346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40 % Tennis (subjektives Trainerurteil, Klassierung)</w:t>
      </w:r>
    </w:p>
    <w:p w:rsidR="00041346" w:rsidRDefault="00041346" w:rsidP="00041346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40 % Kondition (subjektives Trainerurteil, motorische Tests)</w:t>
      </w:r>
    </w:p>
    <w:p w:rsidR="00041346" w:rsidRDefault="00041346" w:rsidP="00041346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10 % Psyche (Selektive Aufmerksamkeit, </w:t>
      </w:r>
      <w:r w:rsidR="006113DB">
        <w:rPr>
          <w:sz w:val="28"/>
          <w:szCs w:val="28"/>
        </w:rPr>
        <w:t xml:space="preserve">subjektive Beurteilung der </w:t>
      </w:r>
      <w:r>
        <w:rPr>
          <w:sz w:val="28"/>
          <w:szCs w:val="28"/>
        </w:rPr>
        <w:t>Leistungsmotivation)</w:t>
      </w:r>
    </w:p>
    <w:p w:rsidR="00041346" w:rsidRPr="00041346" w:rsidRDefault="00041346" w:rsidP="00041346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2 % Körperliche Entwicklung, relatives Alter, Trainingsalter, Trainingsumfang, </w:t>
      </w:r>
      <w:r w:rsidR="002F7D14">
        <w:rPr>
          <w:sz w:val="28"/>
          <w:szCs w:val="28"/>
        </w:rPr>
        <w:t>Umfeld</w:t>
      </w:r>
    </w:p>
    <w:p w:rsidR="006113DB" w:rsidRDefault="006113DB" w:rsidP="0018104C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Gewichtung der</w:t>
      </w:r>
      <w:r w:rsidR="000B357A">
        <w:rPr>
          <w:sz w:val="28"/>
          <w:szCs w:val="28"/>
        </w:rPr>
        <w:t xml:space="preserve"> </w:t>
      </w:r>
      <w:r w:rsidR="002F7D14">
        <w:rPr>
          <w:sz w:val="28"/>
          <w:szCs w:val="28"/>
        </w:rPr>
        <w:t xml:space="preserve">subjektiven </w:t>
      </w:r>
      <w:r>
        <w:rPr>
          <w:sz w:val="28"/>
          <w:szCs w:val="28"/>
        </w:rPr>
        <w:t>B</w:t>
      </w:r>
      <w:r w:rsidR="000B357A">
        <w:rPr>
          <w:sz w:val="28"/>
          <w:szCs w:val="28"/>
        </w:rPr>
        <w:t xml:space="preserve">eurteilungen </w:t>
      </w:r>
      <w:r>
        <w:rPr>
          <w:sz w:val="28"/>
          <w:szCs w:val="28"/>
        </w:rPr>
        <w:t>(Tennis,</w:t>
      </w:r>
      <w:r w:rsidR="000B357A">
        <w:rPr>
          <w:sz w:val="28"/>
          <w:szCs w:val="28"/>
        </w:rPr>
        <w:t xml:space="preserve"> Kondition</w:t>
      </w:r>
      <w:r>
        <w:rPr>
          <w:sz w:val="28"/>
          <w:szCs w:val="28"/>
        </w:rPr>
        <w:t>, Leistungsmotivation</w:t>
      </w:r>
      <w:r w:rsidR="000B357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6113DB" w:rsidRDefault="000B357A" w:rsidP="006113D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113DB">
        <w:rPr>
          <w:sz w:val="28"/>
          <w:szCs w:val="28"/>
        </w:rPr>
        <w:t>50%</w:t>
      </w:r>
      <w:r w:rsidR="006113DB">
        <w:rPr>
          <w:sz w:val="28"/>
          <w:szCs w:val="28"/>
        </w:rPr>
        <w:t xml:space="preserve"> die beiden Cheftrainer (je in ihrem Bereich plus Leistungsmotivation)</w:t>
      </w:r>
    </w:p>
    <w:p w:rsidR="006113DB" w:rsidRPr="006113DB" w:rsidRDefault="006113DB" w:rsidP="006113D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113DB">
        <w:rPr>
          <w:sz w:val="28"/>
          <w:szCs w:val="28"/>
        </w:rPr>
        <w:t xml:space="preserve">50 % die </w:t>
      </w:r>
      <w:r w:rsidR="000B357A" w:rsidRPr="006113DB">
        <w:rPr>
          <w:sz w:val="28"/>
          <w:szCs w:val="28"/>
        </w:rPr>
        <w:t xml:space="preserve">beteiligten Regionaltrainer </w:t>
      </w:r>
      <w:r w:rsidR="002F7D14" w:rsidRPr="006113DB">
        <w:rPr>
          <w:sz w:val="28"/>
          <w:szCs w:val="28"/>
        </w:rPr>
        <w:t xml:space="preserve">gemeinsam </w:t>
      </w:r>
      <w:r w:rsidRPr="006113DB">
        <w:rPr>
          <w:sz w:val="28"/>
          <w:szCs w:val="28"/>
        </w:rPr>
        <w:t>(Kondition oder Tennis plus Leistungsmotivation) (= Mittelwert aller Beurteilungen)</w:t>
      </w:r>
    </w:p>
    <w:p w:rsidR="006113DB" w:rsidRDefault="002F7D14" w:rsidP="002F7D14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6113DB">
        <w:rPr>
          <w:sz w:val="28"/>
          <w:szCs w:val="28"/>
        </w:rPr>
        <w:t>Nach der Auswertung der Resultate aus der Hauptselektion gibt es eine Sitzung, bei der die Cheftrainer ATV und die Regionalverantwortlichen</w:t>
      </w:r>
      <w:r w:rsidR="006113DB" w:rsidRPr="006113DB">
        <w:rPr>
          <w:sz w:val="28"/>
          <w:szCs w:val="28"/>
        </w:rPr>
        <w:t xml:space="preserve"> </w:t>
      </w:r>
      <w:r w:rsidRPr="006113DB">
        <w:rPr>
          <w:sz w:val="28"/>
          <w:szCs w:val="28"/>
        </w:rPr>
        <w:t>Grenzfälle besprechen.</w:t>
      </w:r>
    </w:p>
    <w:p w:rsidR="009F0A47" w:rsidRPr="006113DB" w:rsidRDefault="00C63EB4" w:rsidP="002F7D14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6113DB">
        <w:rPr>
          <w:sz w:val="28"/>
          <w:szCs w:val="28"/>
        </w:rPr>
        <w:t>Auf der Grundlage d</w:t>
      </w:r>
      <w:r w:rsidR="002F7D14" w:rsidRPr="006113DB">
        <w:rPr>
          <w:sz w:val="28"/>
          <w:szCs w:val="28"/>
        </w:rPr>
        <w:t>er</w:t>
      </w:r>
      <w:r w:rsidRPr="006113DB">
        <w:rPr>
          <w:sz w:val="28"/>
          <w:szCs w:val="28"/>
        </w:rPr>
        <w:t xml:space="preserve"> Rangliste werden die Kinder vom Ausschuss selektioniert</w:t>
      </w:r>
      <w:r w:rsidR="002F7D14" w:rsidRPr="006113DB">
        <w:rPr>
          <w:sz w:val="28"/>
          <w:szCs w:val="28"/>
        </w:rPr>
        <w:t xml:space="preserve">. </w:t>
      </w:r>
    </w:p>
    <w:p w:rsidR="003978E6" w:rsidRDefault="008562C3" w:rsidP="009F0A47">
      <w:pPr>
        <w:spacing w:line="240" w:lineRule="auto"/>
        <w:ind w:left="360"/>
        <w:contextualSpacing/>
        <w:rPr>
          <w:sz w:val="28"/>
          <w:szCs w:val="28"/>
        </w:rPr>
      </w:pPr>
      <w:r w:rsidRPr="003978E6">
        <w:rPr>
          <w:sz w:val="28"/>
          <w:szCs w:val="28"/>
        </w:rPr>
        <w:t xml:space="preserve">Vorteile: </w:t>
      </w:r>
      <w:r w:rsidRPr="003978E6">
        <w:rPr>
          <w:sz w:val="28"/>
          <w:szCs w:val="28"/>
        </w:rPr>
        <w:tab/>
      </w:r>
    </w:p>
    <w:p w:rsidR="003978E6" w:rsidRDefault="003978E6" w:rsidP="009F0A4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Unterregionen sind am Selektionsprozess beteiligt.</w:t>
      </w:r>
    </w:p>
    <w:p w:rsidR="003978E6" w:rsidRDefault="003978E6" w:rsidP="009F0A4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++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Kriterien der Selektionen sind nachvollziehbar.</w:t>
      </w:r>
    </w:p>
    <w:p w:rsidR="008562C3" w:rsidRDefault="003978E6" w:rsidP="009F0A4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+++</w:t>
      </w:r>
      <w:r>
        <w:rPr>
          <w:sz w:val="28"/>
          <w:szCs w:val="28"/>
        </w:rPr>
        <w:tab/>
        <w:t xml:space="preserve">Die </w:t>
      </w:r>
      <w:r w:rsidR="008562C3" w:rsidRPr="003978E6">
        <w:rPr>
          <w:sz w:val="28"/>
          <w:szCs w:val="28"/>
        </w:rPr>
        <w:t>ATV ken</w:t>
      </w:r>
      <w:r>
        <w:rPr>
          <w:sz w:val="28"/>
          <w:szCs w:val="28"/>
        </w:rPr>
        <w:t xml:space="preserve">nt die Kinder und hat Einfluss </w:t>
      </w:r>
      <w:r w:rsidR="008562C3" w:rsidRPr="003978E6">
        <w:rPr>
          <w:sz w:val="28"/>
          <w:szCs w:val="28"/>
        </w:rPr>
        <w:t>auf die Tennisbasis!</w:t>
      </w:r>
    </w:p>
    <w:p w:rsidR="009F0A47" w:rsidRDefault="009F0A47" w:rsidP="009F0A47">
      <w:pPr>
        <w:spacing w:line="240" w:lineRule="auto"/>
        <w:ind w:left="360"/>
        <w:contextualSpacing/>
        <w:rPr>
          <w:sz w:val="28"/>
          <w:szCs w:val="28"/>
        </w:rPr>
      </w:pPr>
    </w:p>
    <w:p w:rsidR="003978E6" w:rsidRDefault="003978E6" w:rsidP="009F0A47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Nachteile:</w:t>
      </w:r>
    </w:p>
    <w:p w:rsidR="003978E6" w:rsidRDefault="003978E6" w:rsidP="009F0A47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Der finanzielle, zeitliche und organisatorische Aufwand ist grösser,  </w:t>
      </w:r>
    </w:p>
    <w:p w:rsidR="003978E6" w:rsidRDefault="003978E6" w:rsidP="009F0A47">
      <w:pPr>
        <w:pStyle w:val="Listenabsatz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aber</w:t>
      </w:r>
      <w:r w:rsidR="009F0A47">
        <w:rPr>
          <w:sz w:val="28"/>
          <w:szCs w:val="28"/>
        </w:rPr>
        <w:t xml:space="preserve"> sollte kontrollierbar sein</w:t>
      </w:r>
      <w:r w:rsidR="00833C24">
        <w:rPr>
          <w:sz w:val="28"/>
          <w:szCs w:val="28"/>
        </w:rPr>
        <w:t xml:space="preserve"> (vgl. Budget)</w:t>
      </w:r>
      <w:r w:rsidR="009F0A47">
        <w:rPr>
          <w:sz w:val="28"/>
          <w:szCs w:val="28"/>
        </w:rPr>
        <w:t>.</w:t>
      </w:r>
    </w:p>
    <w:p w:rsidR="00A96245" w:rsidRDefault="00A96245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A96245" w:rsidRDefault="00A96245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A96245" w:rsidRDefault="00A96245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A96245" w:rsidRDefault="00A96245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A96245" w:rsidRDefault="00A96245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1F1252" w:rsidRDefault="001F1252" w:rsidP="009F0A47">
      <w:pPr>
        <w:pStyle w:val="Listenabsatz"/>
        <w:spacing w:line="240" w:lineRule="auto"/>
        <w:ind w:firstLine="696"/>
        <w:rPr>
          <w:sz w:val="28"/>
          <w:szCs w:val="28"/>
        </w:rPr>
      </w:pPr>
    </w:p>
    <w:p w:rsidR="00CA715F" w:rsidRPr="00A96245" w:rsidRDefault="00CA715F" w:rsidP="00A96245">
      <w:pPr>
        <w:pStyle w:val="Listenabsatz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96245">
        <w:rPr>
          <w:b/>
          <w:sz w:val="28"/>
          <w:szCs w:val="28"/>
        </w:rPr>
        <w:lastRenderedPageBreak/>
        <w:t>Selektionskriterien:</w:t>
      </w:r>
      <w:r w:rsidR="00833C24" w:rsidRPr="00A96245">
        <w:rPr>
          <w:b/>
          <w:sz w:val="28"/>
          <w:szCs w:val="28"/>
        </w:rPr>
        <w:t xml:space="preserve"> </w:t>
      </w:r>
    </w:p>
    <w:p w:rsidR="00A96245" w:rsidRPr="00A96245" w:rsidRDefault="00A96245" w:rsidP="00A96245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Tennis (40%)</w:t>
      </w:r>
      <w:r w:rsidR="001F1252">
        <w:rPr>
          <w:b/>
          <w:sz w:val="28"/>
          <w:szCs w:val="28"/>
        </w:rPr>
        <w:t xml:space="preserve"> (Checkliste vom ATV Cheftrainer Technik erstellt)</w:t>
      </w:r>
      <w:r>
        <w:rPr>
          <w:b/>
          <w:sz w:val="28"/>
          <w:szCs w:val="28"/>
        </w:rPr>
        <w:t>:</w:t>
      </w:r>
    </w:p>
    <w:p w:rsidR="00942627" w:rsidRPr="00942627" w:rsidRDefault="00942627" w:rsidP="00942627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42627">
        <w:rPr>
          <w:sz w:val="28"/>
          <w:szCs w:val="28"/>
        </w:rPr>
        <w:t>Subjektive Beurteilung der Technik, Taktik, Tennispotentials</w:t>
      </w:r>
    </w:p>
    <w:p w:rsidR="00942627" w:rsidRPr="00942627" w:rsidRDefault="00942627" w:rsidP="00942627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42627">
        <w:rPr>
          <w:sz w:val="28"/>
          <w:szCs w:val="28"/>
        </w:rPr>
        <w:t>Klassierung</w:t>
      </w:r>
      <w:r w:rsidR="00164B5E">
        <w:rPr>
          <w:sz w:val="28"/>
          <w:szCs w:val="28"/>
        </w:rPr>
        <w:t xml:space="preserve"> (Skala 1 – 10: R9 = 1, R8 =2, …, R1 = 9, N = 10)</w:t>
      </w:r>
    </w:p>
    <w:p w:rsidR="00A96245" w:rsidRPr="00A96245" w:rsidRDefault="00A96245" w:rsidP="00A96245">
      <w:pPr>
        <w:ind w:left="360"/>
        <w:rPr>
          <w:b/>
          <w:sz w:val="28"/>
          <w:szCs w:val="28"/>
        </w:rPr>
      </w:pPr>
      <w:r w:rsidRPr="00A96245">
        <w:rPr>
          <w:b/>
          <w:sz w:val="28"/>
          <w:szCs w:val="28"/>
        </w:rPr>
        <w:t>Koordination / Kondition</w:t>
      </w:r>
      <w:r>
        <w:rPr>
          <w:b/>
          <w:sz w:val="28"/>
          <w:szCs w:val="28"/>
        </w:rPr>
        <w:t xml:space="preserve"> (40%)</w:t>
      </w:r>
      <w:r w:rsidR="001F1252">
        <w:rPr>
          <w:b/>
          <w:sz w:val="28"/>
          <w:szCs w:val="28"/>
        </w:rPr>
        <w:t xml:space="preserve"> (Auswahl durch ATV  Cheftrainer Kondition)</w:t>
      </w:r>
      <w:r>
        <w:rPr>
          <w:b/>
          <w:sz w:val="28"/>
          <w:szCs w:val="28"/>
        </w:rPr>
        <w:t>:</w:t>
      </w:r>
    </w:p>
    <w:p w:rsidR="00A96245" w:rsidRDefault="00942627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A96245">
        <w:rPr>
          <w:sz w:val="28"/>
          <w:szCs w:val="28"/>
        </w:rPr>
        <w:t>Subjektive Beurteilung der Koordination</w:t>
      </w:r>
      <w:r w:rsidR="00164B5E" w:rsidRPr="00A96245">
        <w:rPr>
          <w:sz w:val="28"/>
          <w:szCs w:val="28"/>
        </w:rPr>
        <w:t xml:space="preserve"> </w:t>
      </w:r>
    </w:p>
    <w:p w:rsidR="00552EFA" w:rsidRPr="00A96245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A96245">
        <w:rPr>
          <w:sz w:val="28"/>
          <w:szCs w:val="28"/>
        </w:rPr>
        <w:t xml:space="preserve">KTK  = </w:t>
      </w:r>
      <w:r w:rsidR="00942627" w:rsidRPr="00A96245">
        <w:rPr>
          <w:sz w:val="28"/>
          <w:szCs w:val="28"/>
        </w:rPr>
        <w:t>Körper</w:t>
      </w:r>
      <w:r w:rsidRPr="00A96245">
        <w:rPr>
          <w:sz w:val="28"/>
          <w:szCs w:val="28"/>
        </w:rPr>
        <w:t>koordinationstest für Kinder (Körperbeherrschung)</w:t>
      </w:r>
    </w:p>
    <w:p w:rsidR="00552EFA" w:rsidRPr="00942627" w:rsidRDefault="00C63EB4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42627">
        <w:rPr>
          <w:sz w:val="28"/>
          <w:szCs w:val="28"/>
        </w:rPr>
        <w:t>Lateralität bzw. Motorische Quotient</w:t>
      </w:r>
      <w:r w:rsidR="00164B5E">
        <w:rPr>
          <w:sz w:val="28"/>
          <w:szCs w:val="28"/>
        </w:rPr>
        <w:t xml:space="preserve"> (Zeichnungstest)</w:t>
      </w:r>
    </w:p>
    <w:p w:rsidR="00552EFA" w:rsidRPr="00942627" w:rsidRDefault="00C63EB4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42627">
        <w:rPr>
          <w:sz w:val="28"/>
          <w:szCs w:val="28"/>
        </w:rPr>
        <w:t xml:space="preserve">Motorische Tests wie Reaktion, </w:t>
      </w:r>
      <w:proofErr w:type="spellStart"/>
      <w:r w:rsidRPr="00942627">
        <w:rPr>
          <w:sz w:val="28"/>
          <w:szCs w:val="28"/>
        </w:rPr>
        <w:t>Tapping</w:t>
      </w:r>
      <w:proofErr w:type="spellEnd"/>
      <w:r w:rsidRPr="00942627">
        <w:rPr>
          <w:sz w:val="28"/>
          <w:szCs w:val="28"/>
        </w:rPr>
        <w:t xml:space="preserve"> </w:t>
      </w:r>
      <w:r w:rsidR="00164B5E">
        <w:rPr>
          <w:sz w:val="28"/>
          <w:szCs w:val="28"/>
        </w:rPr>
        <w:t>stehend, Drop jump, Shuttle</w:t>
      </w:r>
      <w:r w:rsidRPr="00942627">
        <w:rPr>
          <w:sz w:val="28"/>
          <w:szCs w:val="28"/>
        </w:rPr>
        <w:t>.</w:t>
      </w:r>
    </w:p>
    <w:p w:rsidR="00A96245" w:rsidRPr="00A96245" w:rsidRDefault="00A96245" w:rsidP="00A96245">
      <w:pPr>
        <w:ind w:left="360"/>
        <w:rPr>
          <w:b/>
          <w:sz w:val="28"/>
          <w:szCs w:val="28"/>
        </w:rPr>
      </w:pPr>
      <w:r w:rsidRPr="00A96245">
        <w:rPr>
          <w:b/>
          <w:sz w:val="28"/>
          <w:szCs w:val="28"/>
        </w:rPr>
        <w:t>Psyche</w:t>
      </w:r>
      <w:r>
        <w:rPr>
          <w:b/>
          <w:sz w:val="28"/>
          <w:szCs w:val="28"/>
        </w:rPr>
        <w:t xml:space="preserve"> (10%)</w:t>
      </w:r>
      <w:r w:rsidRPr="00A96245">
        <w:rPr>
          <w:b/>
          <w:sz w:val="28"/>
          <w:szCs w:val="28"/>
        </w:rPr>
        <w:t>:</w:t>
      </w:r>
    </w:p>
    <w:p w:rsidR="00552EFA" w:rsidRPr="00942627" w:rsidRDefault="00C63EB4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42627">
        <w:rPr>
          <w:sz w:val="28"/>
          <w:szCs w:val="28"/>
        </w:rPr>
        <w:t>Aufmerksamkeit selektiv</w:t>
      </w:r>
      <w:r w:rsidR="00164B5E">
        <w:rPr>
          <w:sz w:val="28"/>
          <w:szCs w:val="28"/>
        </w:rPr>
        <w:t xml:space="preserve"> (Zeichnungstest)</w:t>
      </w:r>
    </w:p>
    <w:p w:rsidR="00552EFA" w:rsidRDefault="00C63EB4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942627">
        <w:rPr>
          <w:sz w:val="28"/>
          <w:szCs w:val="28"/>
        </w:rPr>
        <w:t>Leistungsmotivation</w:t>
      </w:r>
      <w:r w:rsidR="00164B5E">
        <w:rPr>
          <w:sz w:val="28"/>
          <w:szCs w:val="28"/>
        </w:rPr>
        <w:t xml:space="preserve"> (Trainerbeurteilung</w:t>
      </w:r>
      <w:r w:rsidR="00A96245">
        <w:rPr>
          <w:sz w:val="28"/>
          <w:szCs w:val="28"/>
        </w:rPr>
        <w:t>, Fragebogen</w:t>
      </w:r>
      <w:r w:rsidR="00164B5E">
        <w:rPr>
          <w:sz w:val="28"/>
          <w:szCs w:val="28"/>
        </w:rPr>
        <w:t>)</w:t>
      </w:r>
    </w:p>
    <w:p w:rsidR="00A96245" w:rsidRPr="00A96245" w:rsidRDefault="00A96245" w:rsidP="00A962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Sonstiges (je 2 %):</w:t>
      </w:r>
    </w:p>
    <w:p w:rsidR="00164B5E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Körperentwicklung nach </w:t>
      </w:r>
      <w:proofErr w:type="spellStart"/>
      <w:r>
        <w:rPr>
          <w:sz w:val="28"/>
          <w:szCs w:val="28"/>
        </w:rPr>
        <w:t>Mirvall</w:t>
      </w:r>
      <w:proofErr w:type="spellEnd"/>
      <w:r w:rsidR="00833C24">
        <w:rPr>
          <w:sz w:val="28"/>
          <w:szCs w:val="28"/>
        </w:rPr>
        <w:t xml:space="preserve"> (vgl. Swiss </w:t>
      </w:r>
      <w:proofErr w:type="spellStart"/>
      <w:r w:rsidR="00833C24">
        <w:rPr>
          <w:sz w:val="28"/>
          <w:szCs w:val="28"/>
        </w:rPr>
        <w:t>Olympic</w:t>
      </w:r>
      <w:proofErr w:type="spellEnd"/>
      <w:r w:rsidR="00833C24">
        <w:rPr>
          <w:sz w:val="28"/>
          <w:szCs w:val="28"/>
        </w:rPr>
        <w:t>)</w:t>
      </w:r>
    </w:p>
    <w:p w:rsidR="00164B5E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Relatives Alter</w:t>
      </w:r>
      <w:r w:rsidR="00833C24">
        <w:rPr>
          <w:sz w:val="28"/>
          <w:szCs w:val="28"/>
        </w:rPr>
        <w:t xml:space="preserve"> (Im welchem Monat hat das Kind Geburtstag?)</w:t>
      </w:r>
    </w:p>
    <w:p w:rsidR="00164B5E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Trainingsalter</w:t>
      </w:r>
      <w:r w:rsidR="00833C24">
        <w:rPr>
          <w:sz w:val="28"/>
          <w:szCs w:val="28"/>
        </w:rPr>
        <w:t xml:space="preserve"> (Seit wann trainiert das Kind?</w:t>
      </w:r>
    </w:p>
    <w:p w:rsidR="00164B5E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Trainingsaufwand</w:t>
      </w:r>
      <w:r w:rsidR="00833C24">
        <w:rPr>
          <w:sz w:val="28"/>
          <w:szCs w:val="28"/>
        </w:rPr>
        <w:t xml:space="preserve"> (</w:t>
      </w:r>
      <w:r w:rsidR="00D16464">
        <w:rPr>
          <w:sz w:val="28"/>
          <w:szCs w:val="28"/>
        </w:rPr>
        <w:t>Wie viel</w:t>
      </w:r>
      <w:r w:rsidR="00833C24">
        <w:rPr>
          <w:sz w:val="28"/>
          <w:szCs w:val="28"/>
        </w:rPr>
        <w:t xml:space="preserve"> trainiert das Kind?)</w:t>
      </w:r>
    </w:p>
    <w:p w:rsidR="00164B5E" w:rsidRDefault="00164B5E" w:rsidP="00942627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Umfeld</w:t>
      </w:r>
      <w:r w:rsidR="00833C24">
        <w:rPr>
          <w:sz w:val="28"/>
          <w:szCs w:val="28"/>
        </w:rPr>
        <w:t xml:space="preserve"> (Eltern, Reisewege, Schule)</w:t>
      </w:r>
    </w:p>
    <w:p w:rsidR="00942627" w:rsidRDefault="00927B5F" w:rsidP="0024030B">
      <w:pPr>
        <w:pStyle w:val="Listenabsatz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4030B">
        <w:rPr>
          <w:b/>
          <w:sz w:val="28"/>
          <w:szCs w:val="28"/>
        </w:rPr>
        <w:t>Trainingsinhalte (je nach Alter /Spielstärke):</w:t>
      </w:r>
    </w:p>
    <w:p w:rsidR="0024030B" w:rsidRDefault="0024030B" w:rsidP="0024030B">
      <w:pPr>
        <w:pStyle w:val="Listenabsatz"/>
        <w:spacing w:line="240" w:lineRule="auto"/>
        <w:rPr>
          <w:b/>
          <w:sz w:val="28"/>
          <w:szCs w:val="28"/>
        </w:rPr>
      </w:pPr>
    </w:p>
    <w:p w:rsidR="0024030B" w:rsidRPr="00927B5F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27B5F">
        <w:rPr>
          <w:sz w:val="28"/>
          <w:szCs w:val="28"/>
        </w:rPr>
        <w:t xml:space="preserve">Gemeinsames Einstimmen und Einspielen 10 – </w:t>
      </w:r>
      <w:r>
        <w:rPr>
          <w:sz w:val="28"/>
          <w:szCs w:val="28"/>
        </w:rPr>
        <w:t>20</w:t>
      </w:r>
      <w:r w:rsidRPr="00927B5F">
        <w:rPr>
          <w:sz w:val="28"/>
          <w:szCs w:val="28"/>
        </w:rPr>
        <w:t xml:space="preserve"> Min.</w:t>
      </w:r>
    </w:p>
    <w:p w:rsidR="0024030B" w:rsidRPr="00927B5F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27B5F">
        <w:rPr>
          <w:sz w:val="28"/>
          <w:szCs w:val="28"/>
        </w:rPr>
        <w:t>Verschiedene Stationen (4 – 6 Gruppen à 3 – 5 Kindern)</w:t>
      </w:r>
      <w:r>
        <w:rPr>
          <w:sz w:val="28"/>
          <w:szCs w:val="28"/>
        </w:rPr>
        <w:t xml:space="preserve"> 75 – 90 Min.</w:t>
      </w:r>
      <w:r w:rsidRPr="00927B5F">
        <w:rPr>
          <w:sz w:val="28"/>
          <w:szCs w:val="28"/>
        </w:rPr>
        <w:t>:</w:t>
      </w:r>
    </w:p>
    <w:p w:rsidR="0024030B" w:rsidRPr="00CA4C14" w:rsidRDefault="0024030B" w:rsidP="0024030B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CA4C14">
        <w:rPr>
          <w:sz w:val="28"/>
          <w:szCs w:val="28"/>
        </w:rPr>
        <w:t>Tennis übers Netz (Schwerpunktthema), Tennis gegen die Wand (Techniktraining</w:t>
      </w:r>
      <w:r>
        <w:rPr>
          <w:sz w:val="28"/>
          <w:szCs w:val="28"/>
        </w:rPr>
        <w:t xml:space="preserve"> bzw. spezifisches Koordinationstraining</w:t>
      </w:r>
      <w:r w:rsidRPr="00CA4C14">
        <w:rPr>
          <w:sz w:val="28"/>
          <w:szCs w:val="28"/>
        </w:rPr>
        <w:t>)</w:t>
      </w:r>
    </w:p>
    <w:p w:rsidR="0024030B" w:rsidRDefault="0024030B" w:rsidP="0024030B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927B5F">
        <w:rPr>
          <w:sz w:val="28"/>
          <w:szCs w:val="28"/>
        </w:rPr>
        <w:t xml:space="preserve">Allgemeines </w:t>
      </w:r>
      <w:r>
        <w:rPr>
          <w:sz w:val="28"/>
          <w:szCs w:val="28"/>
        </w:rPr>
        <w:t xml:space="preserve">oder spezifisches </w:t>
      </w:r>
      <w:r w:rsidRPr="00927B5F">
        <w:rPr>
          <w:sz w:val="28"/>
          <w:szCs w:val="28"/>
        </w:rPr>
        <w:t>Koordinationstraining</w:t>
      </w:r>
    </w:p>
    <w:p w:rsidR="0024030B" w:rsidRDefault="0024030B" w:rsidP="0024030B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Spiel und Plausch, Tennis um Punkte</w:t>
      </w:r>
    </w:p>
    <w:p w:rsidR="0024030B" w:rsidRPr="00927B5F" w:rsidRDefault="0024030B" w:rsidP="0024030B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Freies Spielen </w:t>
      </w:r>
    </w:p>
    <w:p w:rsidR="0024030B" w:rsidRPr="00CA4C14" w:rsidRDefault="0024030B" w:rsidP="0024030B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927B5F">
        <w:rPr>
          <w:sz w:val="28"/>
          <w:szCs w:val="28"/>
        </w:rPr>
        <w:t>Teststation 1</w:t>
      </w:r>
      <w:r>
        <w:rPr>
          <w:sz w:val="28"/>
          <w:szCs w:val="28"/>
        </w:rPr>
        <w:t>/2</w:t>
      </w:r>
    </w:p>
    <w:p w:rsidR="0024030B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27B5F">
        <w:rPr>
          <w:sz w:val="28"/>
          <w:szCs w:val="28"/>
        </w:rPr>
        <w:t>Gemeinsamer Ausklang</w:t>
      </w:r>
      <w:r>
        <w:rPr>
          <w:sz w:val="28"/>
          <w:szCs w:val="28"/>
        </w:rPr>
        <w:t xml:space="preserve"> 10 – 20 Min.</w:t>
      </w:r>
      <w:r w:rsidR="001F1252">
        <w:rPr>
          <w:sz w:val="28"/>
          <w:szCs w:val="28"/>
        </w:rPr>
        <w:t xml:space="preserve"> Spiel etc. (Wichtig!)</w:t>
      </w:r>
    </w:p>
    <w:p w:rsidR="0024030B" w:rsidRDefault="004500F3" w:rsidP="0024030B">
      <w:pPr>
        <w:pStyle w:val="Listenabsatz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</w:t>
      </w:r>
      <w:r w:rsidR="0024030B">
        <w:rPr>
          <w:b/>
          <w:sz w:val="28"/>
          <w:szCs w:val="28"/>
        </w:rPr>
        <w:t>Werbetrommel</w:t>
      </w:r>
      <w:r>
        <w:rPr>
          <w:b/>
          <w:sz w:val="28"/>
          <w:szCs w:val="28"/>
        </w:rPr>
        <w:t>“</w:t>
      </w:r>
    </w:p>
    <w:p w:rsidR="0024030B" w:rsidRPr="0024030B" w:rsidRDefault="0024030B" w:rsidP="0024030B">
      <w:pPr>
        <w:pStyle w:val="Listenabsatz"/>
        <w:spacing w:line="240" w:lineRule="auto"/>
        <w:rPr>
          <w:b/>
          <w:sz w:val="28"/>
          <w:szCs w:val="28"/>
        </w:rPr>
      </w:pPr>
    </w:p>
    <w:p w:rsidR="0024030B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Die Regionaltrainer geben den Flyer an ihre Kinder (= Mund zu Mund Propaganda)</w:t>
      </w:r>
    </w:p>
    <w:p w:rsidR="0024030B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Anita </w:t>
      </w:r>
      <w:proofErr w:type="spellStart"/>
      <w:r>
        <w:rPr>
          <w:sz w:val="28"/>
          <w:szCs w:val="28"/>
        </w:rPr>
        <w:t>Güntensberger</w:t>
      </w:r>
      <w:proofErr w:type="spellEnd"/>
      <w:r>
        <w:rPr>
          <w:sz w:val="28"/>
          <w:szCs w:val="28"/>
        </w:rPr>
        <w:t xml:space="preserve"> verschickt ein Mail an alle Clubpräsidenten und Juniorenobmänner</w:t>
      </w:r>
    </w:p>
    <w:p w:rsidR="0024030B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FS </w:t>
      </w:r>
      <w:r w:rsidR="004500F3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ev. auch andere Regionaltrainer </w:t>
      </w:r>
      <w:r w:rsidR="004500F3">
        <w:rPr>
          <w:sz w:val="28"/>
          <w:szCs w:val="28"/>
        </w:rPr>
        <w:t xml:space="preserve">mailen </w:t>
      </w:r>
      <w:r>
        <w:rPr>
          <w:sz w:val="28"/>
          <w:szCs w:val="28"/>
        </w:rPr>
        <w:t xml:space="preserve">den Flyer an </w:t>
      </w:r>
      <w:r w:rsidR="004500F3">
        <w:rPr>
          <w:sz w:val="28"/>
          <w:szCs w:val="28"/>
        </w:rPr>
        <w:t>die ihnen bekannten Trainer</w:t>
      </w:r>
      <w:r>
        <w:rPr>
          <w:sz w:val="28"/>
          <w:szCs w:val="28"/>
        </w:rPr>
        <w:t xml:space="preserve"> des Kantons</w:t>
      </w:r>
      <w:r w:rsidR="004500F3">
        <w:rPr>
          <w:sz w:val="28"/>
          <w:szCs w:val="28"/>
        </w:rPr>
        <w:t xml:space="preserve"> Aargau</w:t>
      </w:r>
      <w:r>
        <w:rPr>
          <w:sz w:val="28"/>
          <w:szCs w:val="28"/>
        </w:rPr>
        <w:t>.</w:t>
      </w:r>
    </w:p>
    <w:p w:rsidR="0024030B" w:rsidRDefault="0024030B" w:rsidP="0024030B">
      <w:pPr>
        <w:pStyle w:val="Listenabsatz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FS wird der AZ, der Botschaft und dem Generalanzeiger eine Vorschau auf die beiden ATV – Trainingstage zukommen lassen.</w:t>
      </w:r>
    </w:p>
    <w:p w:rsidR="00212621" w:rsidRDefault="004500F3" w:rsidP="00212621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FS hält einen Kurzvortrag über das Thema „Team Aargau und U10 Förderung“ an der Generalversammlung ATV.</w:t>
      </w:r>
    </w:p>
    <w:p w:rsidR="00212621" w:rsidRPr="0023593D" w:rsidRDefault="0023593D" w:rsidP="00212621">
      <w:pPr>
        <w:spacing w:line="240" w:lineRule="auto"/>
        <w:rPr>
          <w:sz w:val="28"/>
          <w:szCs w:val="28"/>
          <w:lang w:val="fr-CH"/>
        </w:rPr>
      </w:pPr>
      <w:r w:rsidRPr="0023593D">
        <w:rPr>
          <w:sz w:val="28"/>
          <w:szCs w:val="28"/>
          <w:lang w:val="fr-CH"/>
        </w:rPr>
        <w:t xml:space="preserve"> </w:t>
      </w:r>
      <w:bookmarkStart w:id="0" w:name="_GoBack"/>
      <w:bookmarkEnd w:id="0"/>
    </w:p>
    <w:sectPr w:rsidR="00212621" w:rsidRPr="0023593D" w:rsidSect="00A55D4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C5" w:rsidRDefault="003656C5" w:rsidP="0036492D">
      <w:pPr>
        <w:spacing w:after="0" w:line="240" w:lineRule="auto"/>
      </w:pPr>
      <w:r>
        <w:separator/>
      </w:r>
    </w:p>
  </w:endnote>
  <w:endnote w:type="continuationSeparator" w:id="0">
    <w:p w:rsidR="003656C5" w:rsidRDefault="003656C5" w:rsidP="003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D1" w:rsidRDefault="008A4E69">
    <w:pPr>
      <w:pStyle w:val="Fuzeile"/>
    </w:pPr>
    <w:r>
      <w:tab/>
      <w:t xml:space="preserve">Freddy </w:t>
    </w:r>
    <w:r w:rsidR="00420CD1">
      <w:t xml:space="preserve"> Siegenthaler</w:t>
    </w:r>
    <w:r>
      <w:t xml:space="preserve"> Diplomtrainer Swiss </w:t>
    </w:r>
    <w:proofErr w:type="spellStart"/>
    <w:r>
      <w:t>Olympic</w:t>
    </w:r>
    <w:proofErr w:type="spellEnd"/>
    <w:r>
      <w:t xml:space="preserve"> Leistungssport </w:t>
    </w:r>
    <w:r w:rsidR="00420C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C5" w:rsidRDefault="003656C5" w:rsidP="0036492D">
      <w:pPr>
        <w:spacing w:after="0" w:line="240" w:lineRule="auto"/>
      </w:pPr>
      <w:r>
        <w:separator/>
      </w:r>
    </w:p>
  </w:footnote>
  <w:footnote w:type="continuationSeparator" w:id="0">
    <w:p w:rsidR="003656C5" w:rsidRDefault="003656C5" w:rsidP="0036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2D" w:rsidRDefault="0036492D">
    <w:pPr>
      <w:pStyle w:val="Kopfzeile"/>
    </w:pPr>
    <w:r>
      <w:rPr>
        <w:noProof/>
        <w:lang w:eastAsia="de-CH"/>
      </w:rPr>
      <w:drawing>
        <wp:inline distT="0" distB="0" distL="0" distR="0">
          <wp:extent cx="5760720" cy="111254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92D" w:rsidRDefault="00C804EE">
    <w:pPr>
      <w:pStyle w:val="Kopfzeile"/>
    </w:pPr>
    <w:r>
      <w:tab/>
    </w:r>
    <w:r>
      <w:tab/>
      <w:t>FS / 16.12</w:t>
    </w:r>
    <w:r w:rsidR="008A4E69">
      <w:t>.2011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B72"/>
    <w:multiLevelType w:val="hybridMultilevel"/>
    <w:tmpl w:val="B2D660A4"/>
    <w:lvl w:ilvl="0" w:tplc="E394258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521"/>
    <w:multiLevelType w:val="hybridMultilevel"/>
    <w:tmpl w:val="8A4617C8"/>
    <w:lvl w:ilvl="0" w:tplc="7A301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5BD8"/>
    <w:multiLevelType w:val="hybridMultilevel"/>
    <w:tmpl w:val="59BE2AF8"/>
    <w:lvl w:ilvl="0" w:tplc="BF14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A8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E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8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6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4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8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4A2137"/>
    <w:multiLevelType w:val="hybridMultilevel"/>
    <w:tmpl w:val="2B3E39DC"/>
    <w:lvl w:ilvl="0" w:tplc="4008F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3928"/>
    <w:multiLevelType w:val="hybridMultilevel"/>
    <w:tmpl w:val="B7CCBA46"/>
    <w:lvl w:ilvl="0" w:tplc="DFD4741C">
      <w:start w:val="1"/>
      <w:numFmt w:val="decimal"/>
      <w:lvlText w:val="%1.)"/>
      <w:lvlJc w:val="left"/>
      <w:pPr>
        <w:ind w:left="1410" w:hanging="10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171"/>
    <w:multiLevelType w:val="hybridMultilevel"/>
    <w:tmpl w:val="DCE87512"/>
    <w:lvl w:ilvl="0" w:tplc="75C69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43D4"/>
    <w:multiLevelType w:val="hybridMultilevel"/>
    <w:tmpl w:val="8D300CFC"/>
    <w:lvl w:ilvl="0" w:tplc="BBE0F7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23D7"/>
    <w:multiLevelType w:val="hybridMultilevel"/>
    <w:tmpl w:val="9BFA532A"/>
    <w:lvl w:ilvl="0" w:tplc="C6D2EF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E3C11"/>
    <w:multiLevelType w:val="hybridMultilevel"/>
    <w:tmpl w:val="B19648AA"/>
    <w:lvl w:ilvl="0" w:tplc="EA2C1B90">
      <w:start w:val="2"/>
      <w:numFmt w:val="bullet"/>
      <w:lvlText w:val="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A563A62"/>
    <w:multiLevelType w:val="hybridMultilevel"/>
    <w:tmpl w:val="BCDE3A8E"/>
    <w:lvl w:ilvl="0" w:tplc="B8262F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90ABB"/>
    <w:multiLevelType w:val="hybridMultilevel"/>
    <w:tmpl w:val="D56AD8B4"/>
    <w:lvl w:ilvl="0" w:tplc="4EEAC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216C6"/>
    <w:multiLevelType w:val="hybridMultilevel"/>
    <w:tmpl w:val="9A7055DA"/>
    <w:lvl w:ilvl="0" w:tplc="F92A45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9F0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9AD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C97F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E4ED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A01E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53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CFC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8CC7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2D"/>
    <w:rsid w:val="00041346"/>
    <w:rsid w:val="000B357A"/>
    <w:rsid w:val="00147A3E"/>
    <w:rsid w:val="00164B5E"/>
    <w:rsid w:val="0018104C"/>
    <w:rsid w:val="001F1252"/>
    <w:rsid w:val="00212621"/>
    <w:rsid w:val="0023593D"/>
    <w:rsid w:val="0024030B"/>
    <w:rsid w:val="002A1DD8"/>
    <w:rsid w:val="002F7D14"/>
    <w:rsid w:val="003177B1"/>
    <w:rsid w:val="003547B0"/>
    <w:rsid w:val="0036492D"/>
    <w:rsid w:val="003656C5"/>
    <w:rsid w:val="003978E6"/>
    <w:rsid w:val="00420CD1"/>
    <w:rsid w:val="004500F3"/>
    <w:rsid w:val="00456CCA"/>
    <w:rsid w:val="005169AD"/>
    <w:rsid w:val="00552EFA"/>
    <w:rsid w:val="006113DB"/>
    <w:rsid w:val="006310C2"/>
    <w:rsid w:val="00635AF4"/>
    <w:rsid w:val="007F45B1"/>
    <w:rsid w:val="00833216"/>
    <w:rsid w:val="00833C24"/>
    <w:rsid w:val="008562C3"/>
    <w:rsid w:val="00897873"/>
    <w:rsid w:val="008A4E69"/>
    <w:rsid w:val="00927B5F"/>
    <w:rsid w:val="00942627"/>
    <w:rsid w:val="0099263E"/>
    <w:rsid w:val="00997499"/>
    <w:rsid w:val="009B6877"/>
    <w:rsid w:val="009F0A47"/>
    <w:rsid w:val="009F29C3"/>
    <w:rsid w:val="00A55D46"/>
    <w:rsid w:val="00A96245"/>
    <w:rsid w:val="00B96FE1"/>
    <w:rsid w:val="00B97A26"/>
    <w:rsid w:val="00C63EB4"/>
    <w:rsid w:val="00C804EE"/>
    <w:rsid w:val="00CA4C14"/>
    <w:rsid w:val="00CA715F"/>
    <w:rsid w:val="00D16464"/>
    <w:rsid w:val="00D208F1"/>
    <w:rsid w:val="00D763F2"/>
    <w:rsid w:val="00D87B26"/>
    <w:rsid w:val="00DC5FF7"/>
    <w:rsid w:val="00E05CAB"/>
    <w:rsid w:val="00E44B60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492D"/>
  </w:style>
  <w:style w:type="paragraph" w:styleId="Fuzeile">
    <w:name w:val="footer"/>
    <w:basedOn w:val="Standard"/>
    <w:link w:val="FuzeileZchn"/>
    <w:uiPriority w:val="99"/>
    <w:semiHidden/>
    <w:unhideWhenUsed/>
    <w:rsid w:val="003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49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9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492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6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6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tenni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Tennis</dc:creator>
  <cp:lastModifiedBy>Anita Güntensperger</cp:lastModifiedBy>
  <cp:revision>7</cp:revision>
  <dcterms:created xsi:type="dcterms:W3CDTF">2011-12-18T11:26:00Z</dcterms:created>
  <dcterms:modified xsi:type="dcterms:W3CDTF">2013-01-29T17:34:00Z</dcterms:modified>
</cp:coreProperties>
</file>